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E" w:rsidRPr="00504248" w:rsidRDefault="00C26DC6" w:rsidP="00504248">
      <w:pPr>
        <w:spacing w:after="0" w:line="240" w:lineRule="auto"/>
        <w:jc w:val="center"/>
        <w:rPr>
          <w:rFonts w:ascii="Gill Sans Ultra Bold Condensed" w:hAnsi="Gill Sans Ultra Bold Condensed"/>
          <w:sz w:val="40"/>
        </w:rPr>
      </w:pPr>
      <w:r w:rsidRPr="00504248">
        <w:rPr>
          <w:rFonts w:ascii="Gill Sans Ultra Bold Condensed" w:hAnsi="Gill Sans Ultra Bold Condensed"/>
          <w:sz w:val="40"/>
        </w:rPr>
        <w:t>Exploration &amp; Conquest</w:t>
      </w:r>
    </w:p>
    <w:p w:rsidR="00504248" w:rsidRDefault="00C26DC6" w:rsidP="00504248">
      <w:pPr>
        <w:spacing w:after="0" w:line="240" w:lineRule="auto"/>
        <w:jc w:val="center"/>
        <w:rPr>
          <w:rFonts w:ascii="Gill Sans Ultra Bold Condensed" w:hAnsi="Gill Sans Ultra Bold Condensed"/>
          <w:sz w:val="40"/>
        </w:rPr>
      </w:pPr>
      <w:r w:rsidRPr="00504248">
        <w:rPr>
          <w:rFonts w:ascii="Gill Sans Ultra Bold Condensed" w:hAnsi="Gill Sans Ultra Bold Condensed"/>
          <w:sz w:val="40"/>
        </w:rPr>
        <w:t>Test Study Guide</w:t>
      </w:r>
      <w:r w:rsidR="00A230C7" w:rsidRPr="00504248">
        <w:rPr>
          <w:rFonts w:ascii="Gill Sans Ultra Bold Condensed" w:hAnsi="Gill Sans Ultra Bold Condensed"/>
          <w:sz w:val="40"/>
        </w:rPr>
        <w:t xml:space="preserve"> </w:t>
      </w:r>
    </w:p>
    <w:p w:rsidR="005831C4" w:rsidRDefault="00A230C7" w:rsidP="00504248">
      <w:pPr>
        <w:spacing w:after="0" w:line="240" w:lineRule="auto"/>
        <w:jc w:val="center"/>
        <w:rPr>
          <w:rFonts w:ascii="Gill Sans MT" w:hAnsi="Gill Sans MT"/>
        </w:rPr>
      </w:pPr>
      <w:r w:rsidRPr="00504248">
        <w:rPr>
          <w:rFonts w:ascii="Gill Sans MT" w:hAnsi="Gill Sans MT"/>
        </w:rPr>
        <w:t>Test is Monday, 9-28</w:t>
      </w:r>
    </w:p>
    <w:p w:rsidR="00504248" w:rsidRPr="00504248" w:rsidRDefault="00504248" w:rsidP="00504248">
      <w:pPr>
        <w:spacing w:after="0" w:line="240" w:lineRule="auto"/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307"/>
      </w:tblGrid>
      <w:tr w:rsidR="00A230C7" w:rsidRPr="005831C4" w:rsidTr="00A230C7">
        <w:tc>
          <w:tcPr>
            <w:tcW w:w="8548" w:type="dxa"/>
            <w:gridSpan w:val="2"/>
          </w:tcPr>
          <w:p w:rsidR="00A230C7" w:rsidRPr="00A230C7" w:rsidRDefault="00A230C7" w:rsidP="00A230C7">
            <w:pPr>
              <w:jc w:val="center"/>
              <w:rPr>
                <w:rFonts w:ascii="Gill Sans Ultra Bold Condensed" w:hAnsi="Gill Sans Ultra Bold Condensed"/>
                <w:sz w:val="40"/>
              </w:rPr>
            </w:pPr>
            <w:r w:rsidRPr="00504248">
              <w:rPr>
                <w:rFonts w:ascii="Gill Sans Ultra Bold Condensed" w:hAnsi="Gill Sans Ultra Bold Condensed"/>
                <w:sz w:val="48"/>
              </w:rPr>
              <w:t>EXPLORERS</w:t>
            </w:r>
          </w:p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Dias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Columbus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Cabot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De Gama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Balboa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504248">
            <w:pPr>
              <w:jc w:val="right"/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Vespucci</w:t>
            </w:r>
          </w:p>
          <w:p w:rsidR="00504248" w:rsidRPr="00504248" w:rsidRDefault="00504248" w:rsidP="00504248">
            <w:pPr>
              <w:jc w:val="right"/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504248">
            <w:pPr>
              <w:jc w:val="right"/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Magellan</w:t>
            </w:r>
          </w:p>
          <w:p w:rsidR="00504248" w:rsidRPr="00504248" w:rsidRDefault="00504248" w:rsidP="00504248">
            <w:pPr>
              <w:jc w:val="right"/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504248">
            <w:pPr>
              <w:jc w:val="right"/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Cartier</w:t>
            </w:r>
          </w:p>
          <w:p w:rsidR="00504248" w:rsidRPr="00504248" w:rsidRDefault="00504248" w:rsidP="00504248">
            <w:pPr>
              <w:jc w:val="right"/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A230C7" w:rsidP="00504248">
            <w:pPr>
              <w:jc w:val="right"/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Verrazano</w:t>
            </w:r>
          </w:p>
          <w:p w:rsidR="00504248" w:rsidRPr="00504248" w:rsidRDefault="00504248" w:rsidP="00504248">
            <w:pPr>
              <w:jc w:val="right"/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504248">
            <w:pPr>
              <w:jc w:val="right"/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Cortes</w:t>
            </w:r>
          </w:p>
          <w:p w:rsidR="00504248" w:rsidRPr="00504248" w:rsidRDefault="00504248" w:rsidP="00504248">
            <w:pPr>
              <w:jc w:val="right"/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Coronado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De Soto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Cabrillo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Pr="005831C4" w:rsidRDefault="005831C4" w:rsidP="00CB7B54"/>
        </w:tc>
      </w:tr>
      <w:tr w:rsidR="005831C4" w:rsidRPr="005831C4" w:rsidTr="00A230C7">
        <w:tc>
          <w:tcPr>
            <w:tcW w:w="2241" w:type="dxa"/>
          </w:tcPr>
          <w:p w:rsidR="00504248" w:rsidRPr="00504248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Ponce de Leon</w:t>
            </w:r>
          </w:p>
        </w:tc>
        <w:tc>
          <w:tcPr>
            <w:tcW w:w="6307" w:type="dxa"/>
          </w:tcPr>
          <w:p w:rsidR="005831C4" w:rsidRPr="005831C4" w:rsidRDefault="005831C4" w:rsidP="00CB7B54"/>
        </w:tc>
      </w:tr>
    </w:tbl>
    <w:p w:rsidR="00504248" w:rsidRDefault="00504248" w:rsidP="00504248">
      <w:pPr>
        <w:jc w:val="center"/>
      </w:pPr>
      <w:r w:rsidRPr="00504248">
        <w:rPr>
          <w:highlight w:val="yellow"/>
        </w:rPr>
        <w:t>MORE ON THE NEXT PAGE!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307"/>
      </w:tblGrid>
      <w:tr w:rsidR="00504248" w:rsidRPr="005831C4" w:rsidTr="00DF0EA6">
        <w:tc>
          <w:tcPr>
            <w:tcW w:w="8548" w:type="dxa"/>
            <w:gridSpan w:val="2"/>
          </w:tcPr>
          <w:p w:rsidR="00504248" w:rsidRPr="00504248" w:rsidRDefault="00504248" w:rsidP="00504248">
            <w:pPr>
              <w:jc w:val="center"/>
              <w:rPr>
                <w:rFonts w:ascii="Gill Sans Ultra Bold Condensed" w:hAnsi="Gill Sans Ultra Bold Condensed"/>
              </w:rPr>
            </w:pPr>
            <w:r w:rsidRPr="00504248">
              <w:rPr>
                <w:rFonts w:ascii="Gill Sans Ultra Bold Condensed" w:hAnsi="Gill Sans Ultra Bold Condensed"/>
                <w:sz w:val="48"/>
              </w:rPr>
              <w:lastRenderedPageBreak/>
              <w:t>VOCABULARY</w:t>
            </w:r>
          </w:p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Colony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CB7B5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Armada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CB7B5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Circumnavigate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5831C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Plantation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5831C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Cash Crop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CB7B5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El Dorado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CB7B54"/>
        </w:tc>
      </w:tr>
      <w:tr w:rsidR="005831C4" w:rsidTr="00A230C7">
        <w:tc>
          <w:tcPr>
            <w:tcW w:w="2241" w:type="dxa"/>
          </w:tcPr>
          <w:p w:rsidR="005831C4" w:rsidRDefault="005831C4" w:rsidP="00CB7B54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Middle Passage</w:t>
            </w:r>
          </w:p>
          <w:p w:rsidR="00504248" w:rsidRPr="00504248" w:rsidRDefault="00504248" w:rsidP="00CB7B5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831C4" w:rsidRDefault="005831C4" w:rsidP="00CB7B54"/>
        </w:tc>
      </w:tr>
      <w:tr w:rsidR="00504248" w:rsidTr="00504248">
        <w:tc>
          <w:tcPr>
            <w:tcW w:w="2241" w:type="dxa"/>
          </w:tcPr>
          <w:p w:rsidR="00504248" w:rsidRPr="00504248" w:rsidRDefault="00504248" w:rsidP="00471DFC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Line of Demarcation</w:t>
            </w: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Pr="00504248" w:rsidRDefault="00504248" w:rsidP="00471DFC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St. Augustine, FL</w:t>
            </w: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Sugarcane</w:t>
            </w:r>
          </w:p>
          <w:p w:rsidR="00504248" w:rsidRPr="00504248" w:rsidRDefault="00504248" w:rsidP="00471DFC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Pr="00504248" w:rsidRDefault="00504248" w:rsidP="00471DFC">
            <w:pPr>
              <w:rPr>
                <w:rFonts w:ascii="Gill Sans MT" w:hAnsi="Gill Sans MT"/>
                <w:sz w:val="32"/>
              </w:rPr>
            </w:pPr>
            <w:r w:rsidRPr="00504248">
              <w:rPr>
                <w:rFonts w:ascii="Gill Sans MT" w:hAnsi="Gill Sans MT"/>
                <w:sz w:val="32"/>
              </w:rPr>
              <w:t>Northwest Passage</w:t>
            </w:r>
          </w:p>
        </w:tc>
        <w:tc>
          <w:tcPr>
            <w:tcW w:w="6307" w:type="dxa"/>
          </w:tcPr>
          <w:p w:rsidR="00504248" w:rsidRDefault="00504248" w:rsidP="00471DFC"/>
        </w:tc>
      </w:tr>
    </w:tbl>
    <w:p w:rsidR="00504248" w:rsidRDefault="00504248" w:rsidP="00504248">
      <w:pPr>
        <w:jc w:val="center"/>
      </w:pPr>
      <w:r w:rsidRPr="00504248">
        <w:rPr>
          <w:highlight w:val="yellow"/>
        </w:rPr>
        <w:t>MORE ON THE NEXT PAGE!</w:t>
      </w:r>
    </w:p>
    <w:p w:rsidR="00504248" w:rsidRDefault="00504248"/>
    <w:p w:rsidR="00504248" w:rsidRDefault="00504248"/>
    <w:p w:rsidR="00504248" w:rsidRDefault="00504248"/>
    <w:p w:rsidR="00504248" w:rsidRDefault="00504248"/>
    <w:p w:rsidR="00504248" w:rsidRDefault="00504248"/>
    <w:p w:rsidR="00504248" w:rsidRDefault="00504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307"/>
      </w:tblGrid>
      <w:tr w:rsidR="00504248" w:rsidTr="00B51436">
        <w:tc>
          <w:tcPr>
            <w:tcW w:w="8548" w:type="dxa"/>
            <w:gridSpan w:val="2"/>
          </w:tcPr>
          <w:p w:rsidR="00504248" w:rsidRPr="00504248" w:rsidRDefault="00504248" w:rsidP="00504248">
            <w:pPr>
              <w:jc w:val="center"/>
              <w:rPr>
                <w:rFonts w:ascii="Gill Sans Ultra Bold Condensed" w:hAnsi="Gill Sans Ultra Bold Condensed"/>
              </w:rPr>
            </w:pPr>
            <w:r w:rsidRPr="00504248">
              <w:rPr>
                <w:rFonts w:ascii="Gill Sans Ultra Bold Condensed" w:hAnsi="Gill Sans Ultra Bold Condensed"/>
                <w:sz w:val="52"/>
              </w:rPr>
              <w:lastRenderedPageBreak/>
              <w:t>Concepts to be able to Explain</w:t>
            </w:r>
          </w:p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How the French treated the Natives – why?</w:t>
            </w: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How the Spanish treated the Natives – why?</w:t>
            </w: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Impacts of Spain on the New World</w:t>
            </w:r>
          </w:p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Impacts of France on the New World</w:t>
            </w:r>
          </w:p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Importance of the defeat of the Spanish Armada</w:t>
            </w: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What was the Middle Passage like</w:t>
            </w:r>
          </w:p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Where slaves were mainly used at THIS time period</w:t>
            </w: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 xml:space="preserve">Fairness of the Treaty of </w:t>
            </w:r>
            <w:proofErr w:type="spellStart"/>
            <w:r w:rsidRPr="00504248">
              <w:rPr>
                <w:rFonts w:ascii="Gill Sans MT" w:hAnsi="Gill Sans MT"/>
              </w:rPr>
              <w:t>Tordesillas</w:t>
            </w:r>
            <w:proofErr w:type="spellEnd"/>
          </w:p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  <w:tr w:rsidR="00504248" w:rsidTr="00504248">
        <w:tc>
          <w:tcPr>
            <w:tcW w:w="2241" w:type="dxa"/>
          </w:tcPr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How the Aztecs were defeated so easily</w:t>
            </w:r>
          </w:p>
          <w:p w:rsid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471DF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504248" w:rsidRDefault="00504248" w:rsidP="00471DFC"/>
        </w:tc>
      </w:tr>
    </w:tbl>
    <w:p w:rsidR="00504248" w:rsidRDefault="00504248" w:rsidP="00504248">
      <w:pPr>
        <w:jc w:val="center"/>
      </w:pPr>
      <w:r w:rsidRPr="00504248">
        <w:rPr>
          <w:highlight w:val="yellow"/>
        </w:rPr>
        <w:t>MORE ON THE NEXT PAGE!</w:t>
      </w:r>
    </w:p>
    <w:p w:rsidR="00504248" w:rsidRDefault="00504248" w:rsidP="00504248">
      <w:pPr>
        <w:jc w:val="center"/>
      </w:pPr>
    </w:p>
    <w:p w:rsidR="00504248" w:rsidRDefault="00504248"/>
    <w:p w:rsidR="00504248" w:rsidRDefault="00504248"/>
    <w:p w:rsidR="00504248" w:rsidRDefault="00504248"/>
    <w:p w:rsidR="00504248" w:rsidRDefault="00504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307"/>
      </w:tblGrid>
      <w:tr w:rsidR="00A230C7" w:rsidTr="00504248">
        <w:tc>
          <w:tcPr>
            <w:tcW w:w="2241" w:type="dxa"/>
            <w:vAlign w:val="bottom"/>
          </w:tcPr>
          <w:p w:rsidR="00A230C7" w:rsidRDefault="00A230C7" w:rsidP="00504248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lastRenderedPageBreak/>
              <w:t>Why were Africans brought over to the New World as slaves?</w:t>
            </w:r>
          </w:p>
          <w:p w:rsidR="00504248" w:rsidRPr="00504248" w:rsidRDefault="00504248" w:rsidP="0050424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A230C7" w:rsidRDefault="00A230C7" w:rsidP="00CB7B54"/>
        </w:tc>
      </w:tr>
      <w:tr w:rsidR="00A230C7" w:rsidTr="00504248">
        <w:tc>
          <w:tcPr>
            <w:tcW w:w="2241" w:type="dxa"/>
            <w:vAlign w:val="bottom"/>
          </w:tcPr>
          <w:p w:rsidR="00A230C7" w:rsidRPr="00504248" w:rsidRDefault="00A230C7" w:rsidP="00504248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Why did so many people want to find the Northwest Passage?</w:t>
            </w:r>
          </w:p>
        </w:tc>
        <w:tc>
          <w:tcPr>
            <w:tcW w:w="6307" w:type="dxa"/>
          </w:tcPr>
          <w:p w:rsidR="00A230C7" w:rsidRDefault="00A230C7" w:rsidP="00CB7B54"/>
        </w:tc>
      </w:tr>
      <w:tr w:rsidR="00A230C7" w:rsidTr="00504248">
        <w:tc>
          <w:tcPr>
            <w:tcW w:w="2241" w:type="dxa"/>
            <w:vAlign w:val="bottom"/>
          </w:tcPr>
          <w:p w:rsidR="00A230C7" w:rsidRPr="00504248" w:rsidRDefault="00A230C7" w:rsidP="00504248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What are some examples from the Columbian Exchange of goods</w:t>
            </w:r>
          </w:p>
        </w:tc>
        <w:tc>
          <w:tcPr>
            <w:tcW w:w="6307" w:type="dxa"/>
          </w:tcPr>
          <w:p w:rsidR="00A230C7" w:rsidRDefault="00A230C7" w:rsidP="00CB7B54"/>
        </w:tc>
      </w:tr>
      <w:tr w:rsidR="00A230C7" w:rsidTr="00504248">
        <w:tc>
          <w:tcPr>
            <w:tcW w:w="2241" w:type="dxa"/>
            <w:vAlign w:val="bottom"/>
          </w:tcPr>
          <w:p w:rsidR="00A230C7" w:rsidRDefault="00A230C7" w:rsidP="00504248">
            <w:pPr>
              <w:jc w:val="center"/>
              <w:rPr>
                <w:rFonts w:ascii="Gill Sans MT" w:hAnsi="Gill Sans MT"/>
              </w:rPr>
            </w:pPr>
            <w:r w:rsidRPr="00504248">
              <w:rPr>
                <w:rFonts w:ascii="Gill Sans MT" w:hAnsi="Gill Sans MT"/>
              </w:rPr>
              <w:t>How disease impacted the Native population</w:t>
            </w:r>
          </w:p>
          <w:p w:rsidR="00504248" w:rsidRDefault="00504248" w:rsidP="00504248">
            <w:pPr>
              <w:jc w:val="center"/>
              <w:rPr>
                <w:rFonts w:ascii="Gill Sans MT" w:hAnsi="Gill Sans MT"/>
              </w:rPr>
            </w:pPr>
          </w:p>
          <w:p w:rsidR="00504248" w:rsidRPr="00504248" w:rsidRDefault="00504248" w:rsidP="0050424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307" w:type="dxa"/>
          </w:tcPr>
          <w:p w:rsidR="00A230C7" w:rsidRDefault="00A230C7" w:rsidP="00CB7B54"/>
        </w:tc>
      </w:tr>
    </w:tbl>
    <w:p w:rsidR="00504248" w:rsidRDefault="00504248" w:rsidP="00504248">
      <w:pPr>
        <w:jc w:val="center"/>
      </w:pPr>
      <w:r w:rsidRPr="00504248">
        <w:rPr>
          <w:highlight w:val="yellow"/>
        </w:rPr>
        <w:t>That’s it!</w:t>
      </w:r>
    </w:p>
    <w:p w:rsidR="005831C4" w:rsidRDefault="005831C4" w:rsidP="005831C4">
      <w:bookmarkStart w:id="0" w:name="_GoBack"/>
      <w:bookmarkEnd w:id="0"/>
    </w:p>
    <w:sectPr w:rsidR="0058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6"/>
    <w:rsid w:val="00504248"/>
    <w:rsid w:val="005831C4"/>
    <w:rsid w:val="00850ADD"/>
    <w:rsid w:val="00A230C7"/>
    <w:rsid w:val="00AF07AE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1E2A-FBE8-4688-992B-2067199F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Wente</dc:creator>
  <cp:lastModifiedBy>Amanda Wente</cp:lastModifiedBy>
  <cp:revision>2</cp:revision>
  <dcterms:created xsi:type="dcterms:W3CDTF">2015-09-23T18:21:00Z</dcterms:created>
  <dcterms:modified xsi:type="dcterms:W3CDTF">2015-09-24T19:14:00Z</dcterms:modified>
</cp:coreProperties>
</file>